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DC" w:rsidRPr="00AD4CDC" w:rsidRDefault="00AD4CDC" w:rsidP="00AD4CDC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Договір № __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 надання послуг по прибиранню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 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  <w:t>      «___» ________ 20__р.                                                                         м. ________              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  <w:t>Об'єднань співвласників багатоквартирних будинків __________</w:t>
      </w:r>
      <w:r w:rsidRPr="00AD4CDC">
        <w:rPr>
          <w:rFonts w:ascii="Times New Roman" w:eastAsia="Times New Roman" w:hAnsi="Times New Roman" w:cs="Times New Roman"/>
          <w:color w:val="000000"/>
          <w:lang w:val="uk-UA" w:eastAsia="uk-UA"/>
        </w:rPr>
        <w:t>, надалі іменується ”</w:t>
      </w:r>
      <w:r w:rsidRPr="00AD4CDC"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  <w:t>ЗАМОВНИК</w:t>
      </w:r>
      <w:r w:rsidRPr="00AD4CDC">
        <w:rPr>
          <w:rFonts w:ascii="Times New Roman" w:eastAsia="Times New Roman" w:hAnsi="Times New Roman" w:cs="Times New Roman"/>
          <w:color w:val="000000"/>
          <w:lang w:val="uk-UA" w:eastAsia="uk-UA"/>
        </w:rPr>
        <w:t>”)</w:t>
      </w:r>
      <w:r w:rsidRPr="00AD4CDC"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  <w:t>, </w:t>
      </w:r>
      <w:r w:rsidRPr="00AD4CD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в 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lang w:val="uk-UA" w:eastAsia="uk-UA"/>
        </w:rPr>
        <w:t>особі  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голови 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lang w:val="uk-UA" w:eastAsia="uk-UA"/>
        </w:rPr>
        <w:t>правління </w:t>
      </w:r>
      <w:r w:rsidRPr="00AD4CDC"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  <w:t>__________</w:t>
      </w:r>
      <w:proofErr w:type="spellEnd"/>
      <w:r w:rsidRPr="00AD4CDC"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  <w:t>__________, </w:t>
      </w:r>
      <w:r w:rsidRPr="00AD4CDC">
        <w:rPr>
          <w:rFonts w:ascii="Times New Roman" w:eastAsia="Times New Roman" w:hAnsi="Times New Roman" w:cs="Times New Roman"/>
          <w:color w:val="000000"/>
          <w:lang w:val="uk-UA" w:eastAsia="uk-UA"/>
        </w:rPr>
        <w:t>що діє на підставі Статуту,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lang w:val="uk-UA" w:eastAsia="uk-UA"/>
        </w:rPr>
        <w:t>Та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  <w:t>Фізична особа – підприємець ______________________, </w:t>
      </w:r>
      <w:r w:rsidRPr="00AD4CD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(надалі 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lang w:val="uk-UA" w:eastAsia="uk-UA"/>
        </w:rPr>
        <w:t>іменується  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lang w:val="uk-UA" w:eastAsia="uk-UA"/>
        </w:rPr>
        <w:t>“</w:t>
      </w:r>
      <w:r w:rsidRPr="00AD4CDC"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  <w:t>ВИКОНАВЕЦЬ</w:t>
      </w:r>
      <w:r w:rsidRPr="00AD4CDC">
        <w:rPr>
          <w:rFonts w:ascii="Times New Roman" w:eastAsia="Times New Roman" w:hAnsi="Times New Roman" w:cs="Times New Roman"/>
          <w:color w:val="000000"/>
          <w:lang w:val="uk-UA" w:eastAsia="uk-UA"/>
        </w:rPr>
        <w:t>”)</w:t>
      </w:r>
      <w:r w:rsidRPr="00AD4CDC"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  <w:t>, </w:t>
      </w:r>
      <w:r w:rsidRPr="00AD4CDC">
        <w:rPr>
          <w:rFonts w:ascii="Times New Roman" w:eastAsia="Times New Roman" w:hAnsi="Times New Roman" w:cs="Times New Roman"/>
          <w:color w:val="000000"/>
          <w:lang w:val="uk-UA" w:eastAsia="uk-UA"/>
        </w:rPr>
        <w:t>що здійснює свою діяльність на підставі Свідоцтва про реєстрацію серія ___ № ___________, з іншого боку, уклали цей договір про наступне: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ind w:left="1215" w:hanging="360"/>
        <w:jc w:val="center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1.</w:t>
      </w:r>
      <w:r w:rsidRPr="00AD4CDC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uk-UA"/>
        </w:rPr>
        <w:t>      </w:t>
      </w:r>
      <w:r w:rsidRPr="00AD4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Предмет договору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uk-UA"/>
        </w:rPr>
        <w:t>            </w:t>
      </w: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предметом договору є надання послуг по прибиранню згідно з додатком №1, який є невід’ємною частиною даного Договору, в якому зазначаються об’єкти, які 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пілягають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прибиранню, їх місцезнаходження, види прибирань, періодичність прибирань та інші умови.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uk-UA"/>
        </w:rPr>
        <w:t>            </w:t>
      </w: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 Виконавець зобов’язується, згідно умов та положень Договору та відповідних Додатків,  виконати послуги по прибиранню об’єктів Замовника від забруднень, а Замовник 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зобовязується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їх прийняти та оплатити.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uk-UA"/>
        </w:rPr>
        <w:t>            </w:t>
      </w: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Виконавець на прохання Замовника може виконувати інші додаткові послуги, не передбачені Додатком №1 до Договору.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2. ЦІНА ТА ПОРЯДОК РОЗРАХУНКІВ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2.1. Ціна послуг по прибиранню об’єктів, зазначених в Додатку №1 складає _________ грн., в тому числі ПДВ 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_____грн.щомісяч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но.</w:t>
      </w:r>
    </w:p>
    <w:p w:rsidR="00AD4CDC" w:rsidRPr="00AD4CDC" w:rsidRDefault="00AD4CDC" w:rsidP="00AD4CDC">
      <w:pPr>
        <w:shd w:val="clear" w:color="auto" w:fill="FFFFFF"/>
        <w:spacing w:after="0" w:line="195" w:lineRule="atLeast"/>
        <w:ind w:hanging="280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    2.2. Оплата здійснюється ЗАМОВНИКОМ шляхом перерахування на розрахунковий рахунок ВИКОНАВЦЯ коштів протягом _______ банківських днів після дати підписання акту виконаних робіт.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2.3. Датою здійснення платежу є дата списання коштів з поточного рахунку Замовника.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2.4 Факт виконання договірних зобов’язань Виконавця підтверджується Актом виконаних робіт. Даний Акт складається і підписується сторонами договору один раз на місяць.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2.5. Ціна за виконання інших додаткових послуг погоджується сторонами у відповідному додатку до договору, і сплачується на підставі 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вистовленого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рахунку і відповідного Акту виконаних робіт.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ind w:left="855"/>
        <w:jc w:val="center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3.СТРОК ДІЇ ТА УМОВИ РОЗІРВАННЯ ДОГОВОРУ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3.1. Даний договір починає діяти з моменту його підписання Сторонами. Строк дії Договору складає 1 (один) рік і визначається періодом з ________ ________________ по  ____________________ 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3.2. В випадку продовження строку дії даного Договору Сторони мають право переглянути ціни послуг.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3.3. Будь-яка із сторін може розірвати цей Договір в односторонньому порядку або призупинити його виконання, якщо інша сторона:</w:t>
      </w:r>
    </w:p>
    <w:p w:rsidR="00AD4CDC" w:rsidRPr="00AD4CDC" w:rsidRDefault="00AD4CDC" w:rsidP="00AD4CDC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 виконує свої зобов’язання за Договором або не виконує положення Договору, з письмовим повідомленням про цей факт іншій стороні за ___ робочих днів.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3.4.ЗАМОВНИК має право розірвати Договір у будь-який час, якщо ВИКОНАВЕЦЬ не буде виконувати свої обов’язки на рівні, що задовольняє ЗАМОВНИКА.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ind w:left="360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3.5.У випадку розірвання Договору платежі по 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договору  пр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оводяться на дату розірвання Договору з врахуванням об’єму наданих послуг.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ind w:left="3780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 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ind w:left="3780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4.ОБОВ</w:t>
      </w:r>
      <w:r w:rsidRPr="00AD4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  <w:t>’</w:t>
      </w:r>
      <w:r w:rsidRPr="00AD4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ЯЗКИ СТОРІН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4.1. Замовник 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зобов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’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язується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:</w:t>
      </w:r>
    </w:p>
    <w:p w:rsidR="00AD4CDC" w:rsidRPr="00AD4CDC" w:rsidRDefault="00AD4CDC" w:rsidP="00AD4CDC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Своєчасно здійснювати оплату в строки, зазначені в даному Договорі;</w:t>
      </w:r>
    </w:p>
    <w:p w:rsidR="00AD4CDC" w:rsidRPr="00AD4CDC" w:rsidRDefault="00AD4CDC" w:rsidP="00AD4CDC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Підписувати надані Виконавцем Акти або давати мотивовану відмову від їх підписання протягом 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трох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робочих днів з моменту їх отримання. Жодна із сторін не має права відмовлятися або ухилятися від підписання акту виконаних робіт.</w:t>
      </w:r>
    </w:p>
    <w:p w:rsidR="00AD4CDC" w:rsidRPr="00AD4CDC" w:rsidRDefault="00AD4CDC" w:rsidP="00AD4CDC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Забезпечити доступ до об’єктів прибирання, а саме: в визначені приміщення в яких мають проводитись притиральні роботи;</w:t>
      </w:r>
    </w:p>
    <w:p w:rsidR="00AD4CDC" w:rsidRPr="00AD4CDC" w:rsidRDefault="00AD4CDC" w:rsidP="00AD4CDC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 вимогу ВИКОНАВЦЯ забезпечувати його необхідними господарськими матеріалами та засобами праці.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4.2. Виконавець зобов’язується: 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ind w:left="945" w:hanging="360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Symbol" w:eastAsia="Times New Roman" w:hAnsi="Symbol" w:cs="Helvetica"/>
          <w:color w:val="000000"/>
          <w:sz w:val="24"/>
          <w:szCs w:val="24"/>
          <w:lang w:val="uk-UA" w:eastAsia="uk-UA"/>
        </w:rPr>
        <w:t></w:t>
      </w:r>
      <w:r w:rsidRPr="00AD4CDC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uk-UA"/>
        </w:rPr>
        <w:t>         </w:t>
      </w: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Забезпечити високоякісне та безпечне очищення від забруднень об’єктів Замовника;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ind w:left="945" w:hanging="360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Symbol" w:eastAsia="Times New Roman" w:hAnsi="Symbol" w:cs="Helvetica"/>
          <w:color w:val="000000"/>
          <w:sz w:val="24"/>
          <w:szCs w:val="24"/>
          <w:lang w:val="uk-UA" w:eastAsia="uk-UA"/>
        </w:rPr>
        <w:t></w:t>
      </w:r>
      <w:r w:rsidRPr="00AD4CDC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uk-UA"/>
        </w:rPr>
        <w:t>         </w:t>
      </w: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Своєчасно надати Акти виконаних робіт і рахунки, які підлягають оплаті;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ind w:left="945" w:hanging="360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Symbol" w:eastAsia="Times New Roman" w:hAnsi="Symbol" w:cs="Helvetica"/>
          <w:color w:val="000000"/>
          <w:sz w:val="24"/>
          <w:szCs w:val="24"/>
          <w:lang w:val="uk-UA" w:eastAsia="uk-UA"/>
        </w:rPr>
        <w:t></w:t>
      </w:r>
      <w:r w:rsidRPr="00AD4CDC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uk-UA"/>
        </w:rPr>
        <w:t>         </w:t>
      </w: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Забезпечити організацію безпечного виконання 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прибиральних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робіт і виконання всіх санітарних норм;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ind w:left="945" w:hanging="360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Symbol" w:eastAsia="Times New Roman" w:hAnsi="Symbol" w:cs="Helvetica"/>
          <w:color w:val="000000"/>
          <w:sz w:val="24"/>
          <w:szCs w:val="24"/>
          <w:lang w:val="uk-UA" w:eastAsia="uk-UA"/>
        </w:rPr>
        <w:t></w:t>
      </w:r>
      <w:r w:rsidRPr="00AD4CDC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uk-UA"/>
        </w:rPr>
        <w:t>         </w:t>
      </w: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Використовувати технічно справні механічні, електричні та інші засоби та обладнання, які необхідні для відповідного проведення 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прибиральних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робіт;</w:t>
      </w:r>
    </w:p>
    <w:p w:rsidR="00AD4CDC" w:rsidRPr="00AD4CDC" w:rsidRDefault="00AD4CDC" w:rsidP="00AD4CDC">
      <w:pPr>
        <w:shd w:val="clear" w:color="auto" w:fill="FFFFFF"/>
        <w:spacing w:after="0" w:line="195" w:lineRule="atLeast"/>
        <w:ind w:left="945" w:hanging="360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Symbol" w:eastAsia="Times New Roman" w:hAnsi="Symbol" w:cs="Helvetica"/>
          <w:color w:val="000000"/>
          <w:sz w:val="24"/>
          <w:szCs w:val="24"/>
          <w:lang w:val="uk-UA" w:eastAsia="uk-UA"/>
        </w:rPr>
        <w:t></w:t>
      </w:r>
      <w:r w:rsidRPr="00AD4CDC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uk-UA"/>
        </w:rPr>
        <w:t>         </w:t>
      </w: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ВИКОНАВЕЦЬ повинен працювати зранку кожний день тижня за винятком вихідних і при необхідності (снігопади, буревій) на протязі дня і у вихідні.</w:t>
      </w:r>
    </w:p>
    <w:p w:rsidR="00AD4CDC" w:rsidRPr="00AD4CDC" w:rsidRDefault="00AD4CDC" w:rsidP="00AD4CDC">
      <w:pPr>
        <w:shd w:val="clear" w:color="auto" w:fill="FFFFFF"/>
        <w:spacing w:after="0" w:line="195" w:lineRule="atLeast"/>
        <w:ind w:left="945" w:hanging="360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Symbol" w:eastAsia="Times New Roman" w:hAnsi="Symbol" w:cs="Helvetica"/>
          <w:color w:val="000000"/>
          <w:sz w:val="24"/>
          <w:szCs w:val="24"/>
          <w:lang w:val="uk-UA" w:eastAsia="uk-UA"/>
        </w:rPr>
        <w:t></w:t>
      </w:r>
      <w:r w:rsidRPr="00AD4CDC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uk-UA"/>
        </w:rPr>
        <w:t>         </w:t>
      </w: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повідомляти про неполадки або про пошкодження загальної 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власності 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ЗАМОВНИКА у термін ______.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ind w:left="3780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 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ind w:left="3780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5.ВІДПОВІДАЛЬНІСТЬ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5.1. В випадку порушення умов даного Договору, винна Сторона несе відповідальність визначену цим Договором або чинним законодавством України.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5.2. За цим договором, сплата винуватою Стороною 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визначенних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даним договором та/або чинним законодавством України штрафних санкцій (неустойка, пеня, штраф) не звільняє останню від обов’язку від виконання 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обовязків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за Договором в натурі та в повному обсязі.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5.3. В випадку безпідставної відмови будь-якої із сторін від підписання Акту виконаних робіт, Сторона, яка безпідставно відмовилася або ухиляється від підписання Акту, сплачує іншій стороні штраф в розмірі 03% від суми, яка підлягає сплаті.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5.4.Виконавець повинен компенсувати шкоду, нанесену майну Замовника, якщо така шкода є прямим результатом неправомірних дій Виконавця 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ind w:left="3780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 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ind w:left="3780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6.ВИРІШЕННЯ СПОРІВ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6.1. Усі спори, що виникають між Сторонами в 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процессі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здійснення умов Договору, вирішуються шляхом переговорів між Сторонами.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6.2. Якщо спір неможливо вирішити шляхом переговорів, він вирішується в судовому порядку, відповідно до чинного законодавства України.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7.ФОРС-МАЖОР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7.1. Сторони погодились, що у разі виникнення форс-мажорних обставин (дії непереборної сили, які 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незалежать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від волі сторін), а саме: військові дії, блокада, ембарго, пожежі, повені, епідемії, землетруси, інші стихійні лиха і т.п.,строк виконання зобов’язань за даним договором переноситься на період, протягом якого будуть діяти такі обставини і жодна із сторін не несе відповідальності за невиконання умов Договору.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7.2.Сторона, що не виконує свого зобов’язання внаслідок дії непереборної сили, повинна негайно повідомити іншу сторону про перешкоду і її вплив на виконання 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зобовязань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за 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данним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Договором.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7.3.Якщо форс-мажорні обставини діють більше ніж 30 календарних днів, то Сторона, за своїм бажанням, має розірвати Договір. В даному випадку ні одна із сторін не має права вимагати від іншої сторони компенсації за будь-які збитки, крім тих, що виникли до початку дії форс-мажорних обставин.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 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8.ОСОБЛИВІ УМОВИ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8.1.Відповідальність за дотриманням порядку та правил безпеки по наданню 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послуг                                               ЗА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МОВНИКУ покладаються на ВИКОНАВЦЯ.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8.2.За невиконання правил безпеки ВИКОНАВЕЦЬ несе особисту відповідальність.</w:t>
      </w:r>
    </w:p>
    <w:p w:rsidR="00AD4CDC" w:rsidRPr="00AD4CDC" w:rsidRDefault="00AD4CDC" w:rsidP="00AD4CDC">
      <w:pPr>
        <w:shd w:val="clear" w:color="auto" w:fill="FFFFFF"/>
        <w:spacing w:before="80" w:after="0" w:line="195" w:lineRule="atLeast"/>
        <w:ind w:left="240" w:hanging="240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8.3.ВИКОНАВЕЦЬ не є підконтрольним з боку членів правління Асоціації та не повинен виконувати будь-яких обов'язків на прохання окремих мешканців будинку, якщо така робота не передбачена вищезазначеною Угодою.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8.ІНШІ ПОЛОЖЕННЯ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8.1. Цей Договір являє собою повне 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взаємопорозуміння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Сторін відносно предмету договору, ціни договору, строку дії договору та інших умов.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8.2. Доповнення, додатки та відмови до даного договору 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вважаютьс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я  дійсними тільки в тому випадку, 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якщи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вони надані в письмовій формі і підписанні 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Сторами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8.3. Жодна із сторін не має права передавати свої права та 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обо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в’язки  за Договором третій стороні без попередньої письмової згоди на це іншої сторони.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8.4. Всі повідомлення, які відносяться до виконання умов договору здійснюється в письмовій формі і підписуються уповноваженою особою сторони.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8.5.Будь-яке повідомлення вважається отриманим якщо воно вручено адресату під розписку, при цьому адресат підписує копію повідомлення про вручення, яка повертається відправнику.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8.6.Всі доповнення і додатки є невід’ємною частиною Договору.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8.7. Даний Договір укладений в 2 (двох) оригінальних примірниках українською мовою. Один оригінальній примірник Договору знаходиться у Замовника, інший оригінальній примірник – у Виконавця.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</w:p>
    <w:p w:rsidR="00AD4CDC" w:rsidRPr="00AD4CDC" w:rsidRDefault="00AD4CDC" w:rsidP="00AD4CDC">
      <w:pPr>
        <w:shd w:val="clear" w:color="auto" w:fill="FFFFFF"/>
        <w:spacing w:before="80" w:after="0" w:line="195" w:lineRule="atLeast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ЗАМОВНИК:                                                           ВИКОНАВЕЦЬ:</w:t>
      </w:r>
    </w:p>
    <w:p w:rsidR="00AD4CDC" w:rsidRPr="00AD4CDC" w:rsidRDefault="00AD4CDC" w:rsidP="00AD4CDC">
      <w:pPr>
        <w:shd w:val="clear" w:color="auto" w:fill="FFFFFF"/>
        <w:spacing w:before="80" w:after="0" w:line="195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Об’єднань 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співвласників                                 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      Фізична особа - підприємець</w:t>
      </w:r>
    </w:p>
    <w:p w:rsidR="00AD4CDC" w:rsidRPr="00AD4CDC" w:rsidRDefault="00AD4CDC" w:rsidP="00AD4CDC">
      <w:pPr>
        <w:shd w:val="clear" w:color="auto" w:fill="FFFFFF"/>
        <w:spacing w:before="80" w:after="0" w:line="195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Багатоквартирних будинків «_________»           __________________________________</w:t>
      </w:r>
    </w:p>
    <w:p w:rsidR="00AD4CDC" w:rsidRPr="00AD4CDC" w:rsidRDefault="00AD4CDC" w:rsidP="00AD4CDC">
      <w:pPr>
        <w:shd w:val="clear" w:color="auto" w:fill="FFFFFF"/>
        <w:spacing w:before="80" w:after="0" w:line="195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ЄДРПОУ:  ________                                                           Ідентифікаційний номер:____________</w:t>
      </w:r>
    </w:p>
    <w:p w:rsidR="00AD4CDC" w:rsidRPr="00AD4CDC" w:rsidRDefault="00AD4CDC" w:rsidP="00AD4CDC">
      <w:pPr>
        <w:shd w:val="clear" w:color="auto" w:fill="FFFFFF"/>
        <w:spacing w:before="80" w:after="0" w:line="195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Юридична адреса: 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_________                                Юридич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 адреса:________________</w:t>
      </w:r>
    </w:p>
    <w:p w:rsidR="00AD4CDC" w:rsidRPr="00AD4CDC" w:rsidRDefault="00AD4CDC" w:rsidP="00AD4CDC">
      <w:pPr>
        <w:shd w:val="clear" w:color="auto" w:fill="FFFFFF"/>
        <w:spacing w:before="80" w:after="0" w:line="195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вул. _________, буд.__, 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кв.____                           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 вул. __________, буд.__, 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кв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_______</w:t>
      </w:r>
    </w:p>
    <w:p w:rsidR="00AD4CDC" w:rsidRPr="00AD4CDC" w:rsidRDefault="00AD4CDC" w:rsidP="00AD4CDC">
      <w:pPr>
        <w:shd w:val="clear" w:color="auto" w:fill="FFFFFF"/>
        <w:spacing w:before="80" w:after="0" w:line="195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тел.: _____________                                                тел.: ______________________</w:t>
      </w:r>
    </w:p>
    <w:p w:rsidR="00AD4CDC" w:rsidRPr="00AD4CDC" w:rsidRDefault="00AD4CDC" w:rsidP="00AD4CDC">
      <w:pPr>
        <w:shd w:val="clear" w:color="auto" w:fill="FFFFFF"/>
        <w:spacing w:before="80" w:after="0" w:line="195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р/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№  2600________                                                          р/р № 2600__________________</w:t>
      </w:r>
    </w:p>
    <w:p w:rsidR="00AD4CDC" w:rsidRPr="00AD4CDC" w:rsidRDefault="00AD4CDC" w:rsidP="00AD4CDC">
      <w:pPr>
        <w:shd w:val="clear" w:color="auto" w:fill="FFFFFF"/>
        <w:spacing w:before="80" w:after="0" w:line="195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Банк: 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____________________                                Ба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нк: ___________________________</w:t>
      </w:r>
    </w:p>
    <w:p w:rsidR="00AD4CDC" w:rsidRPr="00AD4CDC" w:rsidRDefault="00AD4CDC" w:rsidP="00AD4CDC">
      <w:pPr>
        <w:shd w:val="clear" w:color="auto" w:fill="FFFFFF"/>
        <w:spacing w:before="80" w:after="0" w:line="195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відділення 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№_____________________                  відділен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ня № _____________________</w:t>
      </w:r>
    </w:p>
    <w:p w:rsidR="00AD4CDC" w:rsidRPr="00AD4CDC" w:rsidRDefault="00AD4CDC" w:rsidP="00AD4CDC">
      <w:pPr>
        <w:shd w:val="clear" w:color="auto" w:fill="FFFFFF"/>
        <w:spacing w:before="80" w:after="0" w:line="195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МФО:  ___________                                                МФО:  ________</w:t>
      </w:r>
    </w:p>
    <w:p w:rsidR="00AD4CDC" w:rsidRPr="00AD4CDC" w:rsidRDefault="00AD4CDC" w:rsidP="00AD4CDC">
      <w:pPr>
        <w:shd w:val="clear" w:color="auto" w:fill="FFFFFF"/>
        <w:spacing w:before="80" w:after="0" w:line="195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Керівник __________/</w:t>
      </w:r>
      <w:proofErr w:type="spellStart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________                            Керівн</w:t>
      </w:r>
      <w:proofErr w:type="spellEnd"/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ик __________/ ___________                    </w:t>
      </w:r>
    </w:p>
    <w:p w:rsidR="00AD4CDC" w:rsidRPr="00AD4CDC" w:rsidRDefault="00AD4CDC" w:rsidP="00AD4CDC">
      <w:pPr>
        <w:shd w:val="clear" w:color="auto" w:fill="FFFFFF"/>
        <w:spacing w:before="80" w:after="0" w:line="195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lang w:val="uk-UA" w:eastAsia="uk-UA"/>
        </w:rPr>
        <w:t> 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lang w:val="uk-UA" w:eastAsia="uk-UA"/>
        </w:rPr>
        <w:t>Додаток до Договору ( Договір № 2 від « ___» ________ 2009 року.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ДОДАТОК № 1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</w:p>
    <w:p w:rsidR="00AD4CDC" w:rsidRPr="00AD4CDC" w:rsidRDefault="00AD4CDC" w:rsidP="00AD4C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18"/>
          <w:szCs w:val="18"/>
          <w:lang w:val="uk-UA" w:eastAsia="uk-UA"/>
        </w:rPr>
      </w:pPr>
      <w:r w:rsidRPr="00AD4C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AD4CDC" w:rsidRPr="00AD4CDC" w:rsidTr="00AD4CDC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0"/>
              <w:gridCol w:w="2330"/>
              <w:gridCol w:w="2275"/>
              <w:gridCol w:w="2300"/>
            </w:tblGrid>
            <w:tr w:rsidR="00AD4CDC" w:rsidRPr="00AD4CDC">
              <w:trPr>
                <w:trHeight w:val="8788"/>
              </w:trPr>
              <w:tc>
                <w:tcPr>
                  <w:tcW w:w="2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CDC" w:rsidRPr="00AD4CDC" w:rsidRDefault="00AD4CDC" w:rsidP="00AD4C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D4C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Об</w:t>
                  </w:r>
                  <w:r w:rsidRPr="00AD4C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/>
                    </w:rPr>
                    <w:t>’</w:t>
                  </w:r>
                  <w:proofErr w:type="spellStart"/>
                  <w:r w:rsidRPr="00AD4C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єкти</w:t>
                  </w:r>
                  <w:proofErr w:type="spellEnd"/>
                </w:p>
              </w:tc>
              <w:tc>
                <w:tcPr>
                  <w:tcW w:w="2335" w:type="dxa"/>
                  <w:tcBorders>
                    <w:top w:val="single" w:sz="8" w:space="0" w:color="auto"/>
                    <w:left w:val="outset" w:sz="6" w:space="0" w:color="E0DFE3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CDC" w:rsidRPr="00AD4CDC" w:rsidRDefault="00AD4CDC" w:rsidP="00AD4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D4C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Місцезнаходження</w:t>
                  </w:r>
                </w:p>
                <w:p w:rsidR="00AD4CDC" w:rsidRPr="00AD4CDC" w:rsidRDefault="00AD4CDC" w:rsidP="00AD4C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D4C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Об</w:t>
                  </w:r>
                  <w:r w:rsidRPr="00AD4C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uk-UA"/>
                    </w:rPr>
                    <w:t>’</w:t>
                  </w:r>
                  <w:proofErr w:type="spellStart"/>
                  <w:r w:rsidRPr="00AD4C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єктів</w:t>
                  </w:r>
                  <w:proofErr w:type="spellEnd"/>
                </w:p>
              </w:tc>
              <w:tc>
                <w:tcPr>
                  <w:tcW w:w="2335" w:type="dxa"/>
                  <w:tcBorders>
                    <w:top w:val="single" w:sz="8" w:space="0" w:color="auto"/>
                    <w:left w:val="outset" w:sz="6" w:space="0" w:color="E0DFE3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CDC" w:rsidRPr="00AD4CDC" w:rsidRDefault="00AD4CDC" w:rsidP="00AD4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D4C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Види прибирань</w:t>
                  </w:r>
                </w:p>
              </w:tc>
              <w:tc>
                <w:tcPr>
                  <w:tcW w:w="2335" w:type="dxa"/>
                  <w:tcBorders>
                    <w:top w:val="single" w:sz="8" w:space="0" w:color="auto"/>
                    <w:left w:val="outset" w:sz="6" w:space="0" w:color="E0DFE3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4CDC" w:rsidRPr="00AD4CDC" w:rsidRDefault="00AD4CDC" w:rsidP="00AD4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D4C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Періодичність прибирань</w:t>
                  </w:r>
                </w:p>
              </w:tc>
            </w:tr>
          </w:tbl>
          <w:p w:rsidR="00AD4CDC" w:rsidRPr="00AD4CDC" w:rsidRDefault="00AD4CDC" w:rsidP="00AD4CD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uk-UA" w:eastAsia="uk-UA"/>
              </w:rPr>
            </w:pPr>
          </w:p>
        </w:tc>
      </w:tr>
    </w:tbl>
    <w:p w:rsidR="00390279" w:rsidRPr="00DB3B03" w:rsidRDefault="00AD4CDC" w:rsidP="000F7BBF">
      <w:pPr>
        <w:rPr>
          <w:lang w:val="uk-UA"/>
        </w:rPr>
      </w:pPr>
      <w:bookmarkStart w:id="0" w:name="_GoBack"/>
      <w:bookmarkEnd w:id="0"/>
    </w:p>
    <w:sectPr w:rsidR="00390279" w:rsidRPr="00DB3B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F73FE"/>
    <w:multiLevelType w:val="multilevel"/>
    <w:tmpl w:val="6224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45241C"/>
    <w:multiLevelType w:val="multilevel"/>
    <w:tmpl w:val="1B48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52"/>
    <w:rsid w:val="000F7BBF"/>
    <w:rsid w:val="00202EE7"/>
    <w:rsid w:val="003B0852"/>
    <w:rsid w:val="00412FCD"/>
    <w:rsid w:val="004204B0"/>
    <w:rsid w:val="00455823"/>
    <w:rsid w:val="00496D94"/>
    <w:rsid w:val="00633517"/>
    <w:rsid w:val="0089064D"/>
    <w:rsid w:val="009550E2"/>
    <w:rsid w:val="00A135F4"/>
    <w:rsid w:val="00A20ABA"/>
    <w:rsid w:val="00A81798"/>
    <w:rsid w:val="00A97652"/>
    <w:rsid w:val="00AD4CDC"/>
    <w:rsid w:val="00DB3B03"/>
    <w:rsid w:val="00DD2DF3"/>
    <w:rsid w:val="00EA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1798"/>
    <w:rPr>
      <w:b/>
      <w:bCs/>
    </w:rPr>
  </w:style>
  <w:style w:type="character" w:customStyle="1" w:styleId="apple-converted-space">
    <w:name w:val="apple-converted-space"/>
    <w:basedOn w:val="a0"/>
    <w:rsid w:val="00A81798"/>
  </w:style>
  <w:style w:type="character" w:styleId="a4">
    <w:name w:val="Emphasis"/>
    <w:basedOn w:val="a0"/>
    <w:uiPriority w:val="20"/>
    <w:qFormat/>
    <w:rsid w:val="00A81798"/>
    <w:rPr>
      <w:i/>
      <w:iCs/>
    </w:rPr>
  </w:style>
  <w:style w:type="character" w:customStyle="1" w:styleId="articleseparator">
    <w:name w:val="article_separator"/>
    <w:basedOn w:val="a0"/>
    <w:rsid w:val="00A81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1798"/>
    <w:rPr>
      <w:b/>
      <w:bCs/>
    </w:rPr>
  </w:style>
  <w:style w:type="character" w:customStyle="1" w:styleId="apple-converted-space">
    <w:name w:val="apple-converted-space"/>
    <w:basedOn w:val="a0"/>
    <w:rsid w:val="00A81798"/>
  </w:style>
  <w:style w:type="character" w:styleId="a4">
    <w:name w:val="Emphasis"/>
    <w:basedOn w:val="a0"/>
    <w:uiPriority w:val="20"/>
    <w:qFormat/>
    <w:rsid w:val="00A81798"/>
    <w:rPr>
      <w:i/>
      <w:iCs/>
    </w:rPr>
  </w:style>
  <w:style w:type="character" w:customStyle="1" w:styleId="articleseparator">
    <w:name w:val="article_separator"/>
    <w:basedOn w:val="a0"/>
    <w:rsid w:val="00A81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7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5780</Words>
  <Characters>3295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2011-12-27T08:42:00Z</dcterms:created>
  <dcterms:modified xsi:type="dcterms:W3CDTF">2011-12-27T08:42:00Z</dcterms:modified>
</cp:coreProperties>
</file>